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E8" w:rsidRDefault="009A419D" w:rsidP="002955E8">
      <w:pPr>
        <w:autoSpaceDE w:val="0"/>
        <w:autoSpaceDN w:val="0"/>
        <w:adjustRightInd w:val="0"/>
        <w:spacing w:after="0" w:line="240" w:lineRule="auto"/>
        <w:jc w:val="center"/>
        <w:rPr>
          <w:rFonts w:ascii="Arial" w:hAnsi="Arial" w:cs="Arial"/>
          <w:bCs/>
          <w:sz w:val="28"/>
          <w:szCs w:val="28"/>
          <w:u w:val="single"/>
        </w:rPr>
      </w:pPr>
      <w:bookmarkStart w:id="0" w:name="_GoBack"/>
      <w:bookmarkEnd w:id="0"/>
      <w:r w:rsidRPr="002955E8">
        <w:t xml:space="preserve"> </w:t>
      </w:r>
      <w:r w:rsidR="002955E8">
        <w:rPr>
          <w:rFonts w:ascii="Arial" w:hAnsi="Arial" w:cs="Arial"/>
          <w:bCs/>
          <w:sz w:val="28"/>
          <w:szCs w:val="28"/>
          <w:u w:val="single"/>
        </w:rPr>
        <w:t>VORDRUCK ZUR MELDUNG</w:t>
      </w:r>
    </w:p>
    <w:p w:rsidR="002955E8" w:rsidRDefault="002955E8" w:rsidP="002955E8">
      <w:pPr>
        <w:autoSpaceDE w:val="0"/>
        <w:autoSpaceDN w:val="0"/>
        <w:adjustRightInd w:val="0"/>
        <w:spacing w:after="0" w:line="240" w:lineRule="auto"/>
        <w:jc w:val="center"/>
        <w:rPr>
          <w:rFonts w:ascii="Arial" w:hAnsi="Arial" w:cs="Arial"/>
          <w:bCs/>
          <w:sz w:val="28"/>
          <w:szCs w:val="28"/>
          <w:u w:val="single"/>
        </w:rPr>
      </w:pPr>
      <w:r>
        <w:rPr>
          <w:rFonts w:ascii="Arial" w:hAnsi="Arial" w:cs="Arial"/>
          <w:bCs/>
          <w:sz w:val="28"/>
          <w:szCs w:val="28"/>
          <w:u w:val="single"/>
        </w:rPr>
        <w:t>UNERLAUBTER HANDLUNGEN</w:t>
      </w:r>
    </w:p>
    <w:p w:rsidR="002955E8" w:rsidRDefault="002955E8" w:rsidP="002955E8">
      <w:pPr>
        <w:rPr>
          <w:rFonts w:ascii="Calibri-Bold" w:hAnsi="Calibri-Bold" w:cs="Calibri-Bold"/>
          <w:b/>
          <w:bCs/>
          <w:sz w:val="20"/>
          <w:szCs w:val="20"/>
        </w:rPr>
      </w:pPr>
    </w:p>
    <w:p w:rsidR="002955E8" w:rsidRPr="00D25571" w:rsidRDefault="002955E8" w:rsidP="002955E8">
      <w:pPr>
        <w:autoSpaceDE w:val="0"/>
        <w:autoSpaceDN w:val="0"/>
        <w:adjustRightInd w:val="0"/>
        <w:spacing w:after="0" w:line="240" w:lineRule="auto"/>
        <w:jc w:val="both"/>
        <w:rPr>
          <w:rFonts w:ascii="Arial" w:hAnsi="Arial" w:cs="Arial"/>
          <w:bCs/>
        </w:rPr>
      </w:pPr>
      <w:r w:rsidRPr="00D25571">
        <w:rPr>
          <w:rFonts w:ascii="Arial" w:hAnsi="Arial" w:cs="Arial"/>
          <w:bCs/>
        </w:rPr>
        <w:t>Die Angestellten und Mitarbeiter, die unerlaubte Handlungen (z.B. Korruption und andere Straftaten gegen die öffentliche Verwaltung, Sachverhalte, die eine vermutliche Schädigung der Staatskassen bedingen oder sonstige Ordnungswidrigkeiten), über die sie Kenntnis erlangt haben, melden wollen, müssen hierfür den vorliegenden Vordruck verwenden.</w:t>
      </w:r>
    </w:p>
    <w:p w:rsidR="002955E8" w:rsidRPr="00D25571" w:rsidRDefault="002955E8" w:rsidP="002955E8">
      <w:pPr>
        <w:autoSpaceDE w:val="0"/>
        <w:autoSpaceDN w:val="0"/>
        <w:adjustRightInd w:val="0"/>
        <w:spacing w:after="0" w:line="240" w:lineRule="auto"/>
        <w:jc w:val="both"/>
        <w:rPr>
          <w:rFonts w:ascii="Arial" w:hAnsi="Arial" w:cs="Arial"/>
          <w:bCs/>
        </w:rPr>
      </w:pPr>
    </w:p>
    <w:p w:rsidR="002955E8" w:rsidRPr="00D25571" w:rsidRDefault="002955E8" w:rsidP="002955E8">
      <w:pPr>
        <w:autoSpaceDE w:val="0"/>
        <w:autoSpaceDN w:val="0"/>
        <w:adjustRightInd w:val="0"/>
        <w:spacing w:after="0" w:line="240" w:lineRule="auto"/>
        <w:jc w:val="both"/>
        <w:rPr>
          <w:rFonts w:ascii="Arial" w:hAnsi="Arial" w:cs="Arial"/>
          <w:bCs/>
        </w:rPr>
      </w:pPr>
      <w:r w:rsidRPr="00D25571">
        <w:rPr>
          <w:rFonts w:ascii="Arial" w:hAnsi="Arial" w:cs="Arial"/>
          <w:bCs/>
        </w:rPr>
        <w:t>Die italienische Rechtsordnung schützt die Arbeitnehmer, die unerlaubte Handlungen melden, durch eine Reihe spezifischer Schutzbestimmungen. Diesbezüglich enthält der gesamtstaatliche Antikorruptionsplan (</w:t>
      </w:r>
      <w:r w:rsidRPr="00D25571">
        <w:rPr>
          <w:rFonts w:ascii="Arial" w:hAnsi="Arial" w:cs="Arial"/>
          <w:bCs/>
          <w:i/>
        </w:rPr>
        <w:t xml:space="preserve">Piano </w:t>
      </w:r>
      <w:proofErr w:type="spellStart"/>
      <w:r w:rsidRPr="00D25571">
        <w:rPr>
          <w:rFonts w:ascii="Arial" w:hAnsi="Arial" w:cs="Arial"/>
          <w:bCs/>
          <w:i/>
        </w:rPr>
        <w:t>Nazionale</w:t>
      </w:r>
      <w:proofErr w:type="spellEnd"/>
      <w:r w:rsidRPr="00D25571">
        <w:rPr>
          <w:rFonts w:ascii="Arial" w:hAnsi="Arial" w:cs="Arial"/>
          <w:bCs/>
          <w:i/>
        </w:rPr>
        <w:t xml:space="preserve"> </w:t>
      </w:r>
      <w:proofErr w:type="spellStart"/>
      <w:r w:rsidRPr="00D25571">
        <w:rPr>
          <w:rFonts w:ascii="Arial" w:hAnsi="Arial" w:cs="Arial"/>
          <w:bCs/>
          <w:i/>
        </w:rPr>
        <w:t>Anticorruzione</w:t>
      </w:r>
      <w:proofErr w:type="spellEnd"/>
      <w:r w:rsidRPr="00D25571">
        <w:rPr>
          <w:rFonts w:ascii="Arial" w:hAnsi="Arial" w:cs="Arial"/>
          <w:bCs/>
          <w:i/>
        </w:rPr>
        <w:t xml:space="preserve"> PNA</w:t>
      </w:r>
      <w:r w:rsidRPr="00D25571">
        <w:rPr>
          <w:rFonts w:ascii="Arial" w:hAnsi="Arial" w:cs="Arial"/>
          <w:bCs/>
        </w:rPr>
        <w:t>) folgende Vorschriften:</w:t>
      </w:r>
    </w:p>
    <w:p w:rsidR="002955E8" w:rsidRPr="00D25571" w:rsidRDefault="002955E8" w:rsidP="002955E8">
      <w:pPr>
        <w:pStyle w:val="Paragrafoelenco"/>
        <w:numPr>
          <w:ilvl w:val="0"/>
          <w:numId w:val="20"/>
        </w:numPr>
        <w:autoSpaceDE w:val="0"/>
        <w:autoSpaceDN w:val="0"/>
        <w:adjustRightInd w:val="0"/>
        <w:spacing w:after="0" w:line="240" w:lineRule="auto"/>
        <w:jc w:val="both"/>
        <w:rPr>
          <w:rFonts w:ascii="Arial" w:hAnsi="Arial" w:cs="Arial"/>
          <w:bCs/>
        </w:rPr>
      </w:pPr>
      <w:r w:rsidRPr="00D25571">
        <w:rPr>
          <w:rFonts w:ascii="Arial" w:hAnsi="Arial" w:cs="Arial"/>
          <w:bCs/>
        </w:rPr>
        <w:t>Die Identität des Hinweisgebers wird vertraulich behandelt.</w:t>
      </w:r>
    </w:p>
    <w:p w:rsidR="002955E8" w:rsidRPr="00D25571" w:rsidRDefault="002955E8" w:rsidP="002955E8">
      <w:pPr>
        <w:pStyle w:val="Paragrafoelenco"/>
        <w:numPr>
          <w:ilvl w:val="0"/>
          <w:numId w:val="20"/>
        </w:numPr>
        <w:autoSpaceDE w:val="0"/>
        <w:autoSpaceDN w:val="0"/>
        <w:adjustRightInd w:val="0"/>
        <w:spacing w:after="0" w:line="240" w:lineRule="auto"/>
        <w:jc w:val="both"/>
        <w:rPr>
          <w:rFonts w:ascii="Arial" w:hAnsi="Arial" w:cs="Arial"/>
          <w:bCs/>
        </w:rPr>
      </w:pPr>
      <w:r w:rsidRPr="00D25571">
        <w:rPr>
          <w:rFonts w:ascii="Arial" w:hAnsi="Arial" w:cs="Arial"/>
          <w:bCs/>
        </w:rPr>
        <w:t>Mit Bezug auf die Meldung besteht kein Anspruch auf Akteneinsicht gemäß Art. 22 und ff. des Gesetzes vom 7. August 1990, Nr. 241.</w:t>
      </w:r>
    </w:p>
    <w:p w:rsidR="002955E8" w:rsidRPr="00D25571" w:rsidRDefault="002955E8" w:rsidP="002955E8">
      <w:pPr>
        <w:pStyle w:val="Paragrafoelenco"/>
        <w:numPr>
          <w:ilvl w:val="0"/>
          <w:numId w:val="20"/>
        </w:numPr>
        <w:autoSpaceDE w:val="0"/>
        <w:autoSpaceDN w:val="0"/>
        <w:adjustRightInd w:val="0"/>
        <w:spacing w:after="0" w:line="240" w:lineRule="auto"/>
        <w:jc w:val="both"/>
        <w:rPr>
          <w:rFonts w:ascii="Arial" w:hAnsi="Arial" w:cs="Arial"/>
          <w:bCs/>
        </w:rPr>
      </w:pPr>
      <w:r w:rsidRPr="00D25571">
        <w:rPr>
          <w:rFonts w:ascii="Arial" w:hAnsi="Arial" w:cs="Arial"/>
          <w:bCs/>
        </w:rPr>
        <w:t>Wenn der Hinweisgeber der Ansicht ist, aufgrund der Meldung am Arbeitsplatz diskriminiert worden zu sein, kann er (auch über die Gewerkschaft) den Diskriminierungstatbestand der Direktion</w:t>
      </w:r>
      <w:r w:rsidR="00E81F5B">
        <w:rPr>
          <w:rFonts w:ascii="Arial" w:hAnsi="Arial" w:cs="Arial"/>
          <w:bCs/>
        </w:rPr>
        <w:t xml:space="preserve"> in Person von Frau Dr. Adelheid Stifter</w:t>
      </w:r>
      <w:r w:rsidRPr="00D25571">
        <w:rPr>
          <w:rFonts w:ascii="Arial" w:hAnsi="Arial" w:cs="Arial"/>
          <w:bCs/>
        </w:rPr>
        <w:t xml:space="preserve"> zur Kenntnis bringen.</w:t>
      </w:r>
    </w:p>
    <w:p w:rsidR="002955E8" w:rsidRPr="00D25571" w:rsidRDefault="002955E8" w:rsidP="002955E8">
      <w:pPr>
        <w:autoSpaceDE w:val="0"/>
        <w:autoSpaceDN w:val="0"/>
        <w:adjustRightInd w:val="0"/>
        <w:spacing w:after="0" w:line="240" w:lineRule="auto"/>
        <w:jc w:val="both"/>
        <w:rPr>
          <w:rFonts w:ascii="Arial" w:hAnsi="Arial" w:cs="Arial"/>
          <w:bCs/>
        </w:rPr>
      </w:pPr>
    </w:p>
    <w:p w:rsidR="002955E8" w:rsidRDefault="002955E8" w:rsidP="002955E8">
      <w:pPr>
        <w:autoSpaceDE w:val="0"/>
        <w:autoSpaceDN w:val="0"/>
        <w:adjustRightInd w:val="0"/>
        <w:spacing w:after="0" w:line="240" w:lineRule="auto"/>
        <w:jc w:val="both"/>
        <w:rPr>
          <w:rFonts w:ascii="Arial" w:hAnsi="Arial" w:cs="Arial"/>
          <w:bCs/>
          <w:sz w:val="20"/>
        </w:rPr>
      </w:pPr>
      <w:r w:rsidRPr="00D25571">
        <w:rPr>
          <w:rFonts w:ascii="Arial" w:hAnsi="Arial" w:cs="Arial"/>
          <w:bCs/>
        </w:rPr>
        <w:t>Für weitere Vertiefungen verweisen wir auf den gesamtstaatlichen Antikorruptionsplan</w:t>
      </w:r>
      <w:r>
        <w:rPr>
          <w:rFonts w:ascii="Arial" w:hAnsi="Arial" w:cs="Arial"/>
          <w:bCs/>
          <w:sz w:val="20"/>
        </w:rPr>
        <w:t>.</w:t>
      </w:r>
    </w:p>
    <w:p w:rsidR="002955E8" w:rsidRDefault="002955E8" w:rsidP="002955E8">
      <w:pPr>
        <w:autoSpaceDE w:val="0"/>
        <w:autoSpaceDN w:val="0"/>
        <w:adjustRightInd w:val="0"/>
        <w:spacing w:after="0" w:line="240" w:lineRule="auto"/>
        <w:rPr>
          <w:rFonts w:ascii="Arial" w:hAnsi="Arial" w:cs="Arial"/>
        </w:rPr>
      </w:pPr>
    </w:p>
    <w:tbl>
      <w:tblPr>
        <w:tblStyle w:val="Grigliatabella"/>
        <w:tblW w:w="0" w:type="auto"/>
        <w:tblLook w:val="04A0" w:firstRow="1" w:lastRow="0" w:firstColumn="1" w:lastColumn="0" w:noHBand="0" w:noVBand="1"/>
      </w:tblPr>
      <w:tblGrid>
        <w:gridCol w:w="4487"/>
        <w:gridCol w:w="4573"/>
      </w:tblGrid>
      <w:tr w:rsidR="002955E8" w:rsidTr="002955E8">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caps/>
              </w:rPr>
            </w:pPr>
            <w:r>
              <w:rPr>
                <w:rFonts w:ascii="Arial" w:hAnsi="Arial" w:cs="Arial"/>
                <w:caps/>
              </w:rPr>
              <w:t>Vor- und Nachname des Hinweisgebers</w:t>
            </w:r>
            <w:r w:rsidR="005A3A5A">
              <w:rPr>
                <w:rStyle w:val="Rimandonotaapidipagina"/>
                <w:rFonts w:ascii="Arial" w:hAnsi="Arial" w:cs="Arial"/>
                <w:caps/>
              </w:rPr>
              <w:footnoteReference w:id="1"/>
            </w:r>
          </w:p>
          <w:p w:rsidR="002955E8" w:rsidRDefault="002955E8">
            <w:pPr>
              <w:autoSpaceDE w:val="0"/>
              <w:autoSpaceDN w:val="0"/>
              <w:adjustRightInd w:val="0"/>
              <w:spacing w:after="0" w:line="240" w:lineRule="auto"/>
              <w:rPr>
                <w:rFonts w:ascii="Arial" w:hAnsi="Arial" w:cs="Arial"/>
                <w:caps/>
              </w:rPr>
            </w:pPr>
          </w:p>
        </w:tc>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rPr>
            </w:pP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r>
              <w:rPr>
                <w:rFonts w:ascii="Arial" w:hAnsi="Arial" w:cs="Arial"/>
                <w:caps/>
              </w:rPr>
              <w:t>Berufliche Qualifikation oder Funktion</w:t>
            </w:r>
            <w:r w:rsidR="00E81F5B">
              <w:rPr>
                <w:rStyle w:val="Rimandonotaapidipagina"/>
                <w:rFonts w:ascii="Arial" w:hAnsi="Arial" w:cs="Arial"/>
                <w:caps/>
              </w:rPr>
              <w:footnoteReference w:id="2"/>
            </w:r>
          </w:p>
        </w:tc>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rPr>
            </w:pPr>
          </w:p>
        </w:tc>
      </w:tr>
      <w:tr w:rsidR="002955E8" w:rsidTr="002955E8">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caps/>
              </w:rPr>
            </w:pPr>
            <w:r>
              <w:rPr>
                <w:rFonts w:ascii="Arial" w:hAnsi="Arial" w:cs="Arial"/>
                <w:caps/>
              </w:rPr>
              <w:t xml:space="preserve">Telefon (Festnetz/Mobil) </w:t>
            </w:r>
          </w:p>
          <w:p w:rsidR="002955E8" w:rsidRDefault="002955E8">
            <w:pPr>
              <w:autoSpaceDE w:val="0"/>
              <w:autoSpaceDN w:val="0"/>
              <w:adjustRightInd w:val="0"/>
              <w:spacing w:after="0" w:line="240" w:lineRule="auto"/>
              <w:rPr>
                <w:rFonts w:ascii="Arial" w:hAnsi="Arial" w:cs="Arial"/>
                <w:caps/>
              </w:rPr>
            </w:pPr>
          </w:p>
        </w:tc>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rPr>
            </w:pPr>
          </w:p>
        </w:tc>
      </w:tr>
      <w:tr w:rsidR="002955E8" w:rsidTr="002955E8">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caps/>
              </w:rPr>
            </w:pPr>
            <w:r>
              <w:rPr>
                <w:rFonts w:ascii="Arial" w:hAnsi="Arial" w:cs="Arial"/>
                <w:caps/>
              </w:rPr>
              <w:t>E-Mail</w:t>
            </w:r>
          </w:p>
          <w:p w:rsidR="002955E8" w:rsidRDefault="002955E8">
            <w:pPr>
              <w:autoSpaceDE w:val="0"/>
              <w:autoSpaceDN w:val="0"/>
              <w:adjustRightInd w:val="0"/>
              <w:spacing w:after="0" w:line="240" w:lineRule="auto"/>
              <w:rPr>
                <w:rFonts w:ascii="Arial" w:hAnsi="Arial" w:cs="Arial"/>
                <w:caps/>
              </w:rPr>
            </w:pPr>
          </w:p>
        </w:tc>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rPr>
            </w:pP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r>
              <w:rPr>
                <w:rFonts w:ascii="Arial" w:hAnsi="Arial" w:cs="Arial"/>
                <w:caps/>
              </w:rPr>
              <w:t>Datum/Zeitraum, in dem sich das Ereignis zugetragen hat</w:t>
            </w:r>
          </w:p>
        </w:tc>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rPr>
            </w:pPr>
          </w:p>
        </w:tc>
      </w:tr>
      <w:tr w:rsidR="002955E8" w:rsidTr="002955E8">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caps/>
              </w:rPr>
            </w:pPr>
            <w:r>
              <w:rPr>
                <w:rFonts w:ascii="Arial" w:hAnsi="Arial" w:cs="Arial"/>
                <w:caps/>
              </w:rPr>
              <w:t>Ort, an dem sich das EReignis zugetragen hat</w:t>
            </w:r>
          </w:p>
          <w:p w:rsidR="002955E8" w:rsidRDefault="002955E8">
            <w:pPr>
              <w:autoSpaceDE w:val="0"/>
              <w:autoSpaceDN w:val="0"/>
              <w:adjustRightInd w:val="0"/>
              <w:spacing w:after="0" w:line="240" w:lineRule="auto"/>
              <w:rPr>
                <w:rFonts w:ascii="Arial" w:hAnsi="Arial" w:cs="Arial"/>
                <w:caps/>
              </w:rPr>
            </w:pPr>
          </w:p>
        </w:tc>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rPr>
            </w:pPr>
            <w:r>
              <w:rPr>
                <w:rFonts w:ascii="Arial" w:hAnsi="Arial" w:cs="Arial"/>
              </w:rPr>
              <w:lastRenderedPageBreak/>
              <w:t>􀀀 Büro</w:t>
            </w:r>
          </w:p>
          <w:p w:rsidR="002955E8" w:rsidRDefault="002955E8">
            <w:pPr>
              <w:autoSpaceDE w:val="0"/>
              <w:autoSpaceDN w:val="0"/>
              <w:adjustRightInd w:val="0"/>
              <w:spacing w:after="0" w:line="240" w:lineRule="auto"/>
              <w:rPr>
                <w:rFonts w:ascii="Arial" w:hAnsi="Arial" w:cs="Arial"/>
              </w:rPr>
            </w:pPr>
            <w:r>
              <w:rPr>
                <w:rFonts w:ascii="Arial" w:hAnsi="Arial" w:cs="Arial"/>
              </w:rPr>
              <w:lastRenderedPageBreak/>
              <w:t>􀀀 außerhalb des Büros (Ort und Adresse angeben)</w:t>
            </w: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r>
              <w:rPr>
                <w:rFonts w:ascii="Arial" w:hAnsi="Arial" w:cs="Arial"/>
                <w:caps/>
              </w:rPr>
              <w:lastRenderedPageBreak/>
              <w:t>Ich bin der Ansicht, dass die durchgeführten oder versuchten Handlungen bzw. UnterlassUNGEn</w:t>
            </w:r>
            <w:r w:rsidR="006D3A98">
              <w:rPr>
                <w:rStyle w:val="Rimandonotaapidipagina"/>
                <w:rFonts w:ascii="Arial" w:hAnsi="Arial" w:cs="Arial"/>
                <w:caps/>
              </w:rPr>
              <w:footnoteReference w:id="3"/>
            </w:r>
          </w:p>
        </w:tc>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rPr>
            </w:pPr>
            <w:r>
              <w:rPr>
                <w:rFonts w:ascii="Arial" w:hAnsi="Arial" w:cs="Arial"/>
              </w:rPr>
              <w:t>􀀀 strafrechtlich relevant sind;</w:t>
            </w:r>
          </w:p>
          <w:p w:rsidR="002955E8" w:rsidRDefault="002955E8">
            <w:pPr>
              <w:autoSpaceDE w:val="0"/>
              <w:autoSpaceDN w:val="0"/>
              <w:adjustRightInd w:val="0"/>
              <w:spacing w:after="0" w:line="240" w:lineRule="auto"/>
              <w:rPr>
                <w:rFonts w:ascii="Arial" w:hAnsi="Arial" w:cs="Arial"/>
              </w:rPr>
            </w:pPr>
            <w:r>
              <w:rPr>
                <w:rFonts w:ascii="Arial" w:hAnsi="Arial" w:cs="Arial"/>
              </w:rPr>
              <w:t>􀀀 den Verhaltenskodex oder andere Bestimmungen verletzen, deren Nichtbeachtung mit Disziplinarmaßnahmen geahndet wird;</w:t>
            </w:r>
          </w:p>
          <w:p w:rsidR="002955E8" w:rsidRDefault="002955E8">
            <w:pPr>
              <w:autoSpaceDE w:val="0"/>
              <w:autoSpaceDN w:val="0"/>
              <w:adjustRightInd w:val="0"/>
              <w:spacing w:after="0" w:line="240" w:lineRule="auto"/>
              <w:rPr>
                <w:rFonts w:ascii="Arial" w:hAnsi="Arial" w:cs="Arial"/>
              </w:rPr>
            </w:pPr>
            <w:r>
              <w:rPr>
                <w:rFonts w:ascii="Arial" w:hAnsi="Arial" w:cs="Arial"/>
              </w:rPr>
              <w:t>􀀀 einen  Vermögensschaden für die Therme Meran AG oder für andere öffentliche Einrichtungen bedingen können;</w:t>
            </w:r>
          </w:p>
          <w:p w:rsidR="002955E8" w:rsidRDefault="002955E8">
            <w:pPr>
              <w:autoSpaceDE w:val="0"/>
              <w:autoSpaceDN w:val="0"/>
              <w:adjustRightInd w:val="0"/>
              <w:spacing w:after="0" w:line="240" w:lineRule="auto"/>
              <w:rPr>
                <w:rFonts w:ascii="Arial" w:hAnsi="Arial" w:cs="Arial"/>
              </w:rPr>
            </w:pPr>
            <w:r>
              <w:rPr>
                <w:rFonts w:ascii="Arial" w:hAnsi="Arial" w:cs="Arial"/>
              </w:rPr>
              <w:t>􀀀 einen Imageschaden für die Verwaltung bedingen können;</w:t>
            </w:r>
          </w:p>
          <w:p w:rsidR="002955E8" w:rsidRDefault="002955E8">
            <w:pPr>
              <w:autoSpaceDE w:val="0"/>
              <w:autoSpaceDN w:val="0"/>
              <w:adjustRightInd w:val="0"/>
              <w:spacing w:after="0" w:line="240" w:lineRule="auto"/>
              <w:rPr>
                <w:rFonts w:ascii="Arial" w:hAnsi="Arial" w:cs="Arial"/>
              </w:rPr>
            </w:pPr>
            <w:r>
              <w:rPr>
                <w:rFonts w:ascii="Arial" w:hAnsi="Arial" w:cs="Arial"/>
              </w:rPr>
              <w:t>􀀀 Sonstiges (angeben)</w:t>
            </w: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r>
              <w:rPr>
                <w:rFonts w:ascii="Arial" w:hAnsi="Arial" w:cs="Arial"/>
                <w:caps/>
              </w:rPr>
              <w:t>Beschreibung des sachverhalts (VERHALTEN und ereignis)</w:t>
            </w:r>
          </w:p>
        </w:tc>
        <w:tc>
          <w:tcPr>
            <w:tcW w:w="4606" w:type="dxa"/>
            <w:tcBorders>
              <w:top w:val="single" w:sz="4" w:space="0" w:color="auto"/>
              <w:left w:val="single" w:sz="4" w:space="0" w:color="auto"/>
              <w:bottom w:val="single" w:sz="4" w:space="0" w:color="auto"/>
              <w:right w:val="single" w:sz="4" w:space="0" w:color="auto"/>
            </w:tcBorders>
          </w:tcPr>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r>
              <w:rPr>
                <w:rFonts w:ascii="Arial" w:hAnsi="Arial" w:cs="Arial"/>
                <w:caps/>
              </w:rPr>
              <w:t>Urheber der Sachverhalts</w:t>
            </w:r>
            <w:r w:rsidR="00421808">
              <w:rPr>
                <w:rStyle w:val="Rimandonotaapidipagina"/>
                <w:rFonts w:ascii="Arial" w:hAnsi="Arial" w:cs="Arial"/>
                <w:caps/>
              </w:rPr>
              <w:footnoteReference w:id="4"/>
            </w:r>
          </w:p>
        </w:tc>
        <w:tc>
          <w:tcPr>
            <w:tcW w:w="4606" w:type="dxa"/>
            <w:tcBorders>
              <w:top w:val="single" w:sz="4" w:space="0" w:color="auto"/>
              <w:left w:val="single" w:sz="4" w:space="0" w:color="auto"/>
              <w:bottom w:val="single" w:sz="4" w:space="0" w:color="auto"/>
              <w:right w:val="single" w:sz="4" w:space="0" w:color="auto"/>
            </w:tcBorders>
            <w:hideMark/>
          </w:tcPr>
          <w:p w:rsidR="002955E8" w:rsidRDefault="002955E8" w:rsidP="002955E8">
            <w:pPr>
              <w:pStyle w:val="Paragrafoelenco"/>
              <w:numPr>
                <w:ilvl w:val="0"/>
                <w:numId w:val="21"/>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1"/>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1"/>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1"/>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1"/>
              </w:numPr>
              <w:autoSpaceDE w:val="0"/>
              <w:autoSpaceDN w:val="0"/>
              <w:adjustRightInd w:val="0"/>
              <w:spacing w:after="0" w:line="480" w:lineRule="auto"/>
              <w:rPr>
                <w:rFonts w:ascii="Arial" w:hAnsi="Arial" w:cs="Arial"/>
              </w:rPr>
            </w:pPr>
            <w:r>
              <w:rPr>
                <w:rFonts w:ascii="Arial" w:hAnsi="Arial" w:cs="Arial"/>
              </w:rPr>
              <w:t>_________________________</w:t>
            </w: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r>
              <w:rPr>
                <w:rFonts w:ascii="Arial" w:hAnsi="Arial" w:cs="Arial"/>
                <w:caps/>
              </w:rPr>
              <w:t>Andere Personen, die über den sachverhalt informiert sind</w:t>
            </w:r>
            <w:r w:rsidR="00421808">
              <w:rPr>
                <w:rStyle w:val="Rimandonotaapidipagina"/>
                <w:rFonts w:ascii="Arial" w:hAnsi="Arial" w:cs="Arial"/>
                <w:caps/>
              </w:rPr>
              <w:footnoteReference w:id="5"/>
            </w:r>
            <w:r>
              <w:rPr>
                <w:rFonts w:ascii="Arial" w:hAnsi="Arial" w:cs="Arial"/>
                <w:caps/>
              </w:rPr>
              <w:t xml:space="preserve"> </w:t>
            </w:r>
          </w:p>
        </w:tc>
        <w:tc>
          <w:tcPr>
            <w:tcW w:w="4606" w:type="dxa"/>
            <w:tcBorders>
              <w:top w:val="single" w:sz="4" w:space="0" w:color="auto"/>
              <w:left w:val="single" w:sz="4" w:space="0" w:color="auto"/>
              <w:bottom w:val="single" w:sz="4" w:space="0" w:color="auto"/>
              <w:right w:val="single" w:sz="4" w:space="0" w:color="auto"/>
            </w:tcBorders>
            <w:hideMark/>
          </w:tcPr>
          <w:p w:rsidR="002955E8" w:rsidRDefault="002955E8" w:rsidP="002955E8">
            <w:pPr>
              <w:pStyle w:val="Paragrafoelenco"/>
              <w:numPr>
                <w:ilvl w:val="0"/>
                <w:numId w:val="22"/>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2"/>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2"/>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2"/>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2"/>
              </w:numPr>
              <w:autoSpaceDE w:val="0"/>
              <w:autoSpaceDN w:val="0"/>
              <w:adjustRightInd w:val="0"/>
              <w:spacing w:after="0" w:line="480" w:lineRule="auto"/>
              <w:rPr>
                <w:rFonts w:ascii="Arial" w:hAnsi="Arial" w:cs="Arial"/>
              </w:rPr>
            </w:pPr>
            <w:r>
              <w:rPr>
                <w:rFonts w:ascii="Arial" w:hAnsi="Arial" w:cs="Arial"/>
              </w:rPr>
              <w:lastRenderedPageBreak/>
              <w:t>_________________________</w:t>
            </w: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r>
              <w:rPr>
                <w:rFonts w:ascii="Arial" w:hAnsi="Arial" w:cs="Arial"/>
                <w:caps/>
              </w:rPr>
              <w:lastRenderedPageBreak/>
              <w:t xml:space="preserve">Unterlagen zur bestätigung der meldung </w:t>
            </w:r>
          </w:p>
        </w:tc>
        <w:tc>
          <w:tcPr>
            <w:tcW w:w="4606" w:type="dxa"/>
            <w:tcBorders>
              <w:top w:val="single" w:sz="4" w:space="0" w:color="auto"/>
              <w:left w:val="single" w:sz="4" w:space="0" w:color="auto"/>
              <w:bottom w:val="single" w:sz="4" w:space="0" w:color="auto"/>
              <w:right w:val="single" w:sz="4" w:space="0" w:color="auto"/>
            </w:tcBorders>
            <w:hideMark/>
          </w:tcPr>
          <w:p w:rsidR="002955E8" w:rsidRDefault="002955E8" w:rsidP="002955E8">
            <w:pPr>
              <w:pStyle w:val="Paragrafoelenco"/>
              <w:numPr>
                <w:ilvl w:val="0"/>
                <w:numId w:val="23"/>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3"/>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3"/>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3"/>
              </w:numPr>
              <w:autoSpaceDE w:val="0"/>
              <w:autoSpaceDN w:val="0"/>
              <w:adjustRightInd w:val="0"/>
              <w:spacing w:after="0" w:line="480" w:lineRule="auto"/>
              <w:rPr>
                <w:rFonts w:ascii="Arial" w:hAnsi="Arial" w:cs="Arial"/>
              </w:rPr>
            </w:pPr>
            <w:r>
              <w:rPr>
                <w:rFonts w:ascii="Arial" w:hAnsi="Arial" w:cs="Arial"/>
              </w:rPr>
              <w:t>_________________________</w:t>
            </w:r>
          </w:p>
          <w:p w:rsidR="002955E8" w:rsidRDefault="002955E8" w:rsidP="002955E8">
            <w:pPr>
              <w:pStyle w:val="Paragrafoelenco"/>
              <w:numPr>
                <w:ilvl w:val="0"/>
                <w:numId w:val="23"/>
              </w:numPr>
              <w:autoSpaceDE w:val="0"/>
              <w:autoSpaceDN w:val="0"/>
              <w:adjustRightInd w:val="0"/>
              <w:spacing w:after="0" w:line="480" w:lineRule="auto"/>
              <w:rPr>
                <w:rFonts w:ascii="Arial" w:hAnsi="Arial" w:cs="Arial"/>
              </w:rPr>
            </w:pPr>
            <w:r>
              <w:rPr>
                <w:rFonts w:ascii="Arial" w:hAnsi="Arial" w:cs="Arial"/>
              </w:rPr>
              <w:t>_________________________</w:t>
            </w:r>
          </w:p>
        </w:tc>
      </w:tr>
      <w:tr w:rsidR="002955E8" w:rsidTr="002955E8">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caps/>
              </w:rPr>
            </w:pPr>
          </w:p>
          <w:p w:rsidR="002955E8" w:rsidRDefault="002955E8">
            <w:pPr>
              <w:autoSpaceDE w:val="0"/>
              <w:autoSpaceDN w:val="0"/>
              <w:adjustRightInd w:val="0"/>
              <w:spacing w:after="0" w:line="240" w:lineRule="auto"/>
              <w:rPr>
                <w:rFonts w:ascii="Arial" w:hAnsi="Arial" w:cs="Arial"/>
                <w:caps/>
              </w:rPr>
            </w:pPr>
            <w:r>
              <w:rPr>
                <w:rFonts w:ascii="Arial" w:hAnsi="Arial" w:cs="Arial"/>
                <w:caps/>
              </w:rPr>
              <w:t>Datum</w:t>
            </w:r>
          </w:p>
        </w:tc>
        <w:tc>
          <w:tcPr>
            <w:tcW w:w="4606" w:type="dxa"/>
            <w:tcBorders>
              <w:top w:val="single" w:sz="4" w:space="0" w:color="auto"/>
              <w:left w:val="single" w:sz="4" w:space="0" w:color="auto"/>
              <w:bottom w:val="single" w:sz="4" w:space="0" w:color="auto"/>
              <w:right w:val="single" w:sz="4" w:space="0" w:color="auto"/>
            </w:tcBorders>
            <w:hideMark/>
          </w:tcPr>
          <w:p w:rsidR="002955E8" w:rsidRDefault="002955E8">
            <w:pPr>
              <w:autoSpaceDE w:val="0"/>
              <w:autoSpaceDN w:val="0"/>
              <w:adjustRightInd w:val="0"/>
              <w:spacing w:after="0" w:line="240" w:lineRule="auto"/>
              <w:rPr>
                <w:rFonts w:ascii="Arial" w:hAnsi="Arial" w:cs="Arial"/>
              </w:rPr>
            </w:pPr>
          </w:p>
          <w:p w:rsidR="002955E8" w:rsidRDefault="002955E8">
            <w:pPr>
              <w:autoSpaceDE w:val="0"/>
              <w:autoSpaceDN w:val="0"/>
              <w:adjustRightInd w:val="0"/>
              <w:spacing w:after="0" w:line="240" w:lineRule="auto"/>
              <w:rPr>
                <w:rFonts w:ascii="Arial" w:hAnsi="Arial" w:cs="Arial"/>
              </w:rPr>
            </w:pPr>
            <w:r>
              <w:rPr>
                <w:rFonts w:ascii="Arial" w:hAnsi="Arial" w:cs="Arial"/>
              </w:rPr>
              <w:t>Meran, den ____/____/________</w:t>
            </w:r>
          </w:p>
          <w:p w:rsidR="002955E8" w:rsidRDefault="002955E8">
            <w:pPr>
              <w:autoSpaceDE w:val="0"/>
              <w:autoSpaceDN w:val="0"/>
              <w:adjustRightInd w:val="0"/>
              <w:spacing w:after="0" w:line="240" w:lineRule="auto"/>
              <w:rPr>
                <w:rFonts w:ascii="Arial" w:hAnsi="Arial" w:cs="Arial"/>
              </w:rPr>
            </w:pPr>
          </w:p>
        </w:tc>
      </w:tr>
    </w:tbl>
    <w:p w:rsidR="002955E8" w:rsidRDefault="002955E8" w:rsidP="002955E8">
      <w:pPr>
        <w:autoSpaceDE w:val="0"/>
        <w:autoSpaceDN w:val="0"/>
        <w:adjustRightInd w:val="0"/>
        <w:spacing w:after="0" w:line="240" w:lineRule="auto"/>
        <w:rPr>
          <w:rFonts w:ascii="Arial" w:hAnsi="Arial" w:cs="Arial"/>
        </w:rPr>
      </w:pPr>
    </w:p>
    <w:p w:rsidR="002955E8" w:rsidRDefault="002955E8" w:rsidP="002955E8">
      <w:pPr>
        <w:autoSpaceDE w:val="0"/>
        <w:autoSpaceDN w:val="0"/>
        <w:adjustRightInd w:val="0"/>
        <w:spacing w:after="0" w:line="240" w:lineRule="auto"/>
        <w:rPr>
          <w:rFonts w:ascii="Arial" w:hAnsi="Arial" w:cs="Arial"/>
        </w:rPr>
      </w:pPr>
      <w:r>
        <w:rPr>
          <w:rFonts w:ascii="Arial" w:hAnsi="Arial" w:cs="Arial"/>
        </w:rPr>
        <w:t>Die Meldung kann wie folgt übermittelt werden:</w:t>
      </w:r>
    </w:p>
    <w:p w:rsidR="001F3512" w:rsidRPr="00421808" w:rsidRDefault="002955E8" w:rsidP="001F3512">
      <w:pPr>
        <w:pStyle w:val="Paragrafoelenco"/>
        <w:numPr>
          <w:ilvl w:val="0"/>
          <w:numId w:val="24"/>
        </w:numPr>
        <w:autoSpaceDE w:val="0"/>
        <w:autoSpaceDN w:val="0"/>
        <w:adjustRightInd w:val="0"/>
        <w:spacing w:after="0" w:line="240" w:lineRule="auto"/>
        <w:rPr>
          <w:rFonts w:ascii="Arial" w:hAnsi="Arial" w:cs="Arial"/>
        </w:rPr>
      </w:pPr>
      <w:r>
        <w:rPr>
          <w:rFonts w:ascii="Arial" w:hAnsi="Arial" w:cs="Arial"/>
        </w:rPr>
        <w:t xml:space="preserve">Über E-Mail an die folgende Adresse </w:t>
      </w:r>
      <w:hyperlink r:id="rId8" w:history="1">
        <w:r w:rsidR="00803C4F" w:rsidRPr="00D25571">
          <w:rPr>
            <w:rStyle w:val="Collegamentoipertestuale"/>
            <w:rFonts w:ascii="Arial" w:hAnsi="Arial" w:cs="Arial"/>
          </w:rPr>
          <w:t>trasparenza@pec.termemerano.it</w:t>
        </w:r>
      </w:hyperlink>
      <w:r w:rsidR="00803C4F" w:rsidRPr="00D25571">
        <w:rPr>
          <w:rFonts w:ascii="Arial" w:hAnsi="Arial" w:cs="Arial"/>
        </w:rPr>
        <w:t xml:space="preserve"> </w:t>
      </w:r>
      <w:r>
        <w:rPr>
          <w:rFonts w:ascii="Arial" w:hAnsi="Arial" w:cs="Arial"/>
        </w:rPr>
        <w:t>die eigens eingerichtet wurde und nur vom Antikorruptionsbeauftragten abgerufen werden kann;</w:t>
      </w:r>
    </w:p>
    <w:p w:rsidR="002955E8" w:rsidRDefault="002955E8" w:rsidP="002955E8">
      <w:pPr>
        <w:pStyle w:val="Paragrafoelenco"/>
        <w:numPr>
          <w:ilvl w:val="0"/>
          <w:numId w:val="24"/>
        </w:numPr>
        <w:autoSpaceDE w:val="0"/>
        <w:autoSpaceDN w:val="0"/>
        <w:adjustRightInd w:val="0"/>
        <w:spacing w:after="0" w:line="240" w:lineRule="auto"/>
        <w:rPr>
          <w:rFonts w:ascii="Arial" w:hAnsi="Arial" w:cs="Arial"/>
        </w:rPr>
      </w:pPr>
      <w:r>
        <w:rPr>
          <w:rFonts w:ascii="Arial" w:hAnsi="Arial" w:cs="Arial"/>
        </w:rPr>
        <w:t>Auf dem Postweg an die Adresse:</w:t>
      </w:r>
    </w:p>
    <w:p w:rsidR="002955E8" w:rsidRDefault="002955E8" w:rsidP="002955E8">
      <w:pPr>
        <w:autoSpaceDE w:val="0"/>
        <w:autoSpaceDN w:val="0"/>
        <w:adjustRightInd w:val="0"/>
        <w:spacing w:after="0" w:line="240" w:lineRule="auto"/>
        <w:ind w:left="720" w:firstLine="696"/>
        <w:rPr>
          <w:rFonts w:ascii="Arial" w:hAnsi="Arial" w:cs="Arial"/>
        </w:rPr>
      </w:pPr>
      <w:r>
        <w:rPr>
          <w:rFonts w:ascii="Arial" w:hAnsi="Arial" w:cs="Arial"/>
        </w:rPr>
        <w:t>Therme Meran AG</w:t>
      </w:r>
    </w:p>
    <w:p w:rsidR="002955E8" w:rsidRDefault="002955E8" w:rsidP="002955E8">
      <w:pPr>
        <w:autoSpaceDE w:val="0"/>
        <w:autoSpaceDN w:val="0"/>
        <w:adjustRightInd w:val="0"/>
        <w:spacing w:after="0" w:line="240" w:lineRule="auto"/>
        <w:ind w:left="720" w:firstLine="696"/>
        <w:rPr>
          <w:rFonts w:ascii="Arial" w:hAnsi="Arial" w:cs="Arial"/>
        </w:rPr>
      </w:pPr>
      <w:r>
        <w:rPr>
          <w:rFonts w:ascii="Arial" w:hAnsi="Arial" w:cs="Arial"/>
        </w:rPr>
        <w:t>z.Hd. Frau Dr. Adelheid Stifter</w:t>
      </w:r>
    </w:p>
    <w:p w:rsidR="002955E8" w:rsidRDefault="002955E8" w:rsidP="002955E8">
      <w:pPr>
        <w:autoSpaceDE w:val="0"/>
        <w:autoSpaceDN w:val="0"/>
        <w:adjustRightInd w:val="0"/>
        <w:spacing w:after="0" w:line="240" w:lineRule="auto"/>
        <w:ind w:left="720" w:firstLine="696"/>
        <w:rPr>
          <w:rFonts w:ascii="Arial" w:hAnsi="Arial" w:cs="Arial"/>
        </w:rPr>
      </w:pPr>
      <w:r>
        <w:rPr>
          <w:rFonts w:ascii="Arial" w:hAnsi="Arial" w:cs="Arial"/>
        </w:rPr>
        <w:t>Thermenplatz Nr. 9</w:t>
      </w:r>
    </w:p>
    <w:p w:rsidR="002955E8" w:rsidRDefault="002955E8" w:rsidP="002955E8">
      <w:pPr>
        <w:autoSpaceDE w:val="0"/>
        <w:autoSpaceDN w:val="0"/>
        <w:adjustRightInd w:val="0"/>
        <w:spacing w:after="0" w:line="240" w:lineRule="auto"/>
        <w:ind w:left="720" w:firstLine="696"/>
        <w:rPr>
          <w:rFonts w:ascii="Arial" w:hAnsi="Arial" w:cs="Arial"/>
        </w:rPr>
      </w:pPr>
      <w:r>
        <w:rPr>
          <w:rFonts w:ascii="Arial" w:hAnsi="Arial" w:cs="Arial"/>
        </w:rPr>
        <w:t>39012 Meran</w:t>
      </w:r>
    </w:p>
    <w:p w:rsidR="002955E8" w:rsidRDefault="002955E8" w:rsidP="002955E8">
      <w:pPr>
        <w:pStyle w:val="Paragrafoelenco"/>
        <w:numPr>
          <w:ilvl w:val="0"/>
          <w:numId w:val="24"/>
        </w:numPr>
        <w:autoSpaceDE w:val="0"/>
        <w:autoSpaceDN w:val="0"/>
        <w:adjustRightInd w:val="0"/>
        <w:spacing w:after="0" w:line="240" w:lineRule="auto"/>
        <w:rPr>
          <w:rFonts w:ascii="Arial" w:hAnsi="Arial" w:cs="Arial"/>
        </w:rPr>
      </w:pPr>
      <w:r>
        <w:rPr>
          <w:rFonts w:ascii="Arial" w:hAnsi="Arial" w:cs="Arial"/>
        </w:rPr>
        <w:t>Über die interne Post: Hierbei ist die Meldung in einem geschlossenen Umschlag in die eigens dafür vorgesehene Box (Nähe Stempelgerät Eingangsbereich) zu werfen; auf den Umschlag ist folgender Hinweis zu vermerken: „Meldung an den Antikorruptionsbeauftragten“;</w:t>
      </w:r>
    </w:p>
    <w:p w:rsidR="002955E8" w:rsidRDefault="002955E8" w:rsidP="002955E8">
      <w:pPr>
        <w:pStyle w:val="Paragrafoelenco"/>
        <w:numPr>
          <w:ilvl w:val="0"/>
          <w:numId w:val="24"/>
        </w:numPr>
        <w:autoSpaceDE w:val="0"/>
        <w:autoSpaceDN w:val="0"/>
        <w:adjustRightInd w:val="0"/>
        <w:spacing w:after="0" w:line="240" w:lineRule="auto"/>
        <w:rPr>
          <w:rFonts w:ascii="Arial" w:hAnsi="Arial" w:cs="Arial"/>
        </w:rPr>
      </w:pPr>
      <w:r>
        <w:rPr>
          <w:rFonts w:ascii="Arial" w:hAnsi="Arial" w:cs="Arial"/>
        </w:rPr>
        <w:t>Mündlich durch eine Erklärung an den Antikorruptionsbeauftragten, der ein entsprechendes schriftliches Protokoll verfassen wird</w:t>
      </w:r>
      <w:r w:rsidR="00803C4F">
        <w:rPr>
          <w:rFonts w:ascii="Arial" w:hAnsi="Arial" w:cs="Arial"/>
        </w:rPr>
        <w:t>.</w:t>
      </w:r>
    </w:p>
    <w:p w:rsidR="002955E8" w:rsidRDefault="002955E8" w:rsidP="002955E8">
      <w:pPr>
        <w:pStyle w:val="Paragrafoelenco"/>
        <w:autoSpaceDE w:val="0"/>
        <w:autoSpaceDN w:val="0"/>
        <w:adjustRightInd w:val="0"/>
        <w:spacing w:after="0" w:line="240" w:lineRule="auto"/>
        <w:rPr>
          <w:rFonts w:ascii="Arial" w:hAnsi="Arial" w:cs="Arial"/>
        </w:rPr>
      </w:pPr>
    </w:p>
    <w:p w:rsidR="003D7511" w:rsidRDefault="003D7511" w:rsidP="002955E8">
      <w:pPr>
        <w:pStyle w:val="Paragrafoelenco"/>
        <w:autoSpaceDE w:val="0"/>
        <w:autoSpaceDN w:val="0"/>
        <w:adjustRightInd w:val="0"/>
        <w:spacing w:after="0" w:line="240" w:lineRule="auto"/>
        <w:rPr>
          <w:rFonts w:ascii="Arial" w:hAnsi="Arial" w:cs="Arial"/>
        </w:rPr>
      </w:pPr>
    </w:p>
    <w:p w:rsidR="002955E8" w:rsidRPr="00A16012" w:rsidRDefault="002955E8" w:rsidP="002955E8">
      <w:pPr>
        <w:autoSpaceDE w:val="0"/>
        <w:autoSpaceDN w:val="0"/>
        <w:adjustRightInd w:val="0"/>
        <w:spacing w:after="0" w:line="240" w:lineRule="auto"/>
        <w:rPr>
          <w:rFonts w:ascii="Arial" w:hAnsi="Arial" w:cs="Arial"/>
          <w:b/>
          <w:bCs/>
        </w:rPr>
      </w:pPr>
      <w:r w:rsidRPr="00A16012">
        <w:rPr>
          <w:rFonts w:ascii="Arial" w:hAnsi="Arial" w:cs="Arial"/>
          <w:b/>
          <w:bCs/>
        </w:rPr>
        <w:t>Informationsschreiben im Sinne des GvD Nr. 196 vom 30.6.2003 (Datenschutzkodex)</w:t>
      </w:r>
    </w:p>
    <w:p w:rsidR="002955E8" w:rsidRPr="00A16012" w:rsidRDefault="002955E8" w:rsidP="002955E8">
      <w:pPr>
        <w:pStyle w:val="Paragrafoelenco"/>
        <w:numPr>
          <w:ilvl w:val="0"/>
          <w:numId w:val="25"/>
        </w:numPr>
        <w:autoSpaceDE w:val="0"/>
        <w:autoSpaceDN w:val="0"/>
        <w:adjustRightInd w:val="0"/>
        <w:spacing w:after="0" w:line="240" w:lineRule="auto"/>
        <w:rPr>
          <w:rFonts w:ascii="Arial" w:hAnsi="Arial" w:cs="Arial"/>
        </w:rPr>
      </w:pPr>
      <w:r w:rsidRPr="00A16012">
        <w:rPr>
          <w:rFonts w:ascii="Arial" w:hAnsi="Arial" w:cs="Arial"/>
        </w:rPr>
        <w:t>Die Verarbeitung der gesammelten Daten erfolgt im Sinne der Korrektheit, Zulässigkeit und Transparenz.</w:t>
      </w:r>
    </w:p>
    <w:p w:rsidR="002955E8" w:rsidRPr="00A16012" w:rsidRDefault="002955E8" w:rsidP="002955E8">
      <w:pPr>
        <w:pStyle w:val="Paragrafoelenco"/>
        <w:numPr>
          <w:ilvl w:val="0"/>
          <w:numId w:val="25"/>
        </w:numPr>
        <w:autoSpaceDE w:val="0"/>
        <w:autoSpaceDN w:val="0"/>
        <w:adjustRightInd w:val="0"/>
        <w:spacing w:after="0" w:line="240" w:lineRule="auto"/>
        <w:rPr>
          <w:rFonts w:ascii="Arial" w:hAnsi="Arial" w:cs="Arial"/>
        </w:rPr>
      </w:pPr>
      <w:r w:rsidRPr="00A16012">
        <w:rPr>
          <w:rFonts w:ascii="Arial" w:hAnsi="Arial" w:cs="Arial"/>
        </w:rPr>
        <w:t>Die gelieferten Daten werden von Therme Meran AG im Rahmen des Verwaltungsverfahrens, für welches sie mitgeteilt wurden, sowie für die damit zusammenhängenden Verwaltungsobliegenheiten, verwendet.</w:t>
      </w:r>
    </w:p>
    <w:p w:rsidR="002955E8" w:rsidRPr="00A16012" w:rsidRDefault="002955E8" w:rsidP="002955E8">
      <w:pPr>
        <w:pStyle w:val="Paragrafoelenco"/>
        <w:numPr>
          <w:ilvl w:val="0"/>
          <w:numId w:val="25"/>
        </w:numPr>
        <w:autoSpaceDE w:val="0"/>
        <w:autoSpaceDN w:val="0"/>
        <w:adjustRightInd w:val="0"/>
        <w:spacing w:after="0" w:line="240" w:lineRule="auto"/>
        <w:rPr>
          <w:rFonts w:ascii="Arial" w:hAnsi="Arial" w:cs="Arial"/>
        </w:rPr>
      </w:pPr>
      <w:r w:rsidRPr="00A16012">
        <w:rPr>
          <w:rFonts w:ascii="Arial" w:hAnsi="Arial" w:cs="Arial"/>
        </w:rPr>
        <w:t>Die Verarbeitung der Daten erfolgt auf Papierdatenträger sowie unter Rückgriff auf informatische und telematische Systeme;</w:t>
      </w:r>
    </w:p>
    <w:p w:rsidR="002955E8" w:rsidRPr="00A16012" w:rsidRDefault="002955E8" w:rsidP="002955E8">
      <w:pPr>
        <w:pStyle w:val="Paragrafoelenco"/>
        <w:numPr>
          <w:ilvl w:val="0"/>
          <w:numId w:val="25"/>
        </w:numPr>
        <w:autoSpaceDE w:val="0"/>
        <w:autoSpaceDN w:val="0"/>
        <w:adjustRightInd w:val="0"/>
        <w:spacing w:after="0" w:line="240" w:lineRule="auto"/>
        <w:rPr>
          <w:rFonts w:ascii="Arial" w:hAnsi="Arial" w:cs="Arial"/>
        </w:rPr>
      </w:pPr>
      <w:r w:rsidRPr="00A16012">
        <w:rPr>
          <w:rFonts w:ascii="Arial" w:hAnsi="Arial" w:cs="Arial"/>
        </w:rPr>
        <w:t>Die Bereitstellung der Daten ist verpflichtend und dient zur Erreichung der oben angeführten institutionellen Zielsetzungen.</w:t>
      </w:r>
    </w:p>
    <w:p w:rsidR="002955E8" w:rsidRPr="00A16012" w:rsidRDefault="002955E8" w:rsidP="002955E8">
      <w:pPr>
        <w:pStyle w:val="Paragrafoelenco"/>
        <w:numPr>
          <w:ilvl w:val="0"/>
          <w:numId w:val="25"/>
        </w:numPr>
        <w:autoSpaceDE w:val="0"/>
        <w:autoSpaceDN w:val="0"/>
        <w:adjustRightInd w:val="0"/>
        <w:spacing w:after="0" w:line="240" w:lineRule="auto"/>
        <w:rPr>
          <w:rFonts w:ascii="Arial" w:hAnsi="Arial" w:cs="Arial"/>
        </w:rPr>
      </w:pPr>
      <w:r w:rsidRPr="00A16012">
        <w:rPr>
          <w:rFonts w:ascii="Arial" w:hAnsi="Arial" w:cs="Arial"/>
        </w:rPr>
        <w:t>Inhaber der Datenverarbeitung ist die Therme Meran AG, die Verantwortliche für die Datenverarbeitung ist Frau Dr. Adelheid Stifter.</w:t>
      </w:r>
    </w:p>
    <w:p w:rsidR="002955E8" w:rsidRPr="00A16012" w:rsidRDefault="002955E8" w:rsidP="002955E8">
      <w:pPr>
        <w:pStyle w:val="Paragrafoelenco"/>
        <w:numPr>
          <w:ilvl w:val="0"/>
          <w:numId w:val="25"/>
        </w:numPr>
        <w:autoSpaceDE w:val="0"/>
        <w:autoSpaceDN w:val="0"/>
        <w:adjustRightInd w:val="0"/>
        <w:spacing w:after="0" w:line="240" w:lineRule="auto"/>
        <w:rPr>
          <w:rFonts w:ascii="Arial" w:hAnsi="Arial" w:cs="Arial"/>
        </w:rPr>
      </w:pPr>
      <w:r w:rsidRPr="00A16012">
        <w:rPr>
          <w:rFonts w:ascii="Arial" w:hAnsi="Arial" w:cs="Arial"/>
        </w:rPr>
        <w:t xml:space="preserve">Der Betroffene hat die Rechte, die ihm laut Art. 7 des GvD Nr. 196 vom 30. Juni 2003 in geltender Fassung zustehen. </w:t>
      </w:r>
    </w:p>
    <w:p w:rsidR="009A419D" w:rsidRPr="00A16012" w:rsidRDefault="009A419D" w:rsidP="002955E8">
      <w:pPr>
        <w:rPr>
          <w:rFonts w:ascii="Arial" w:hAnsi="Arial" w:cs="Arial"/>
        </w:rPr>
      </w:pPr>
    </w:p>
    <w:sectPr w:rsidR="009A419D" w:rsidRPr="00A16012" w:rsidSect="001F3512">
      <w:headerReference w:type="even" r:id="rId9"/>
      <w:headerReference w:type="default" r:id="rId10"/>
      <w:footerReference w:type="even" r:id="rId11"/>
      <w:footerReference w:type="default" r:id="rId12"/>
      <w:headerReference w:type="first" r:id="rId13"/>
      <w:footerReference w:type="first" r:id="rId14"/>
      <w:pgSz w:w="11906" w:h="16838" w:code="9"/>
      <w:pgMar w:top="2821" w:right="1418" w:bottom="1276" w:left="1418" w:header="107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BFE" w:rsidRDefault="00DE5BFE">
      <w:r>
        <w:separator/>
      </w:r>
    </w:p>
  </w:endnote>
  <w:endnote w:type="continuationSeparator" w:id="0">
    <w:p w:rsidR="00DE5BFE" w:rsidRDefault="00DE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Helvetica LT Light">
    <w:panose1 w:val="02000403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512" w:rsidRDefault="001F35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B3" w:rsidRDefault="00082945">
    <w:pPr>
      <w:pStyle w:val="Pidipagina"/>
      <w:pBdr>
        <w:top w:val="single" w:sz="4" w:space="1" w:color="auto"/>
      </w:pBdr>
      <w:tabs>
        <w:tab w:val="clear" w:pos="9072"/>
        <w:tab w:val="right" w:pos="7752"/>
      </w:tabs>
      <w:rPr>
        <w:rFonts w:ascii="Helvetica LT Light" w:hAnsi="Helvetica LT Light"/>
        <w:sz w:val="16"/>
      </w:rPr>
    </w:pPr>
    <w:r>
      <w:rPr>
        <w:rFonts w:ascii="Helvetica LT Light" w:hAnsi="Helvetica LT Light"/>
        <w:sz w:val="16"/>
      </w:rPr>
      <w:t>Therme Meran ©</w:t>
    </w:r>
    <w:r>
      <w:rPr>
        <w:rFonts w:ascii="Helvetica LT Light" w:hAnsi="Helvetica LT Light"/>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512" w:rsidRDefault="001F351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BFE" w:rsidRDefault="00DE5BFE">
      <w:r>
        <w:separator/>
      </w:r>
    </w:p>
  </w:footnote>
  <w:footnote w:type="continuationSeparator" w:id="0">
    <w:p w:rsidR="00DE5BFE" w:rsidRDefault="00DE5BFE">
      <w:r>
        <w:continuationSeparator/>
      </w:r>
    </w:p>
  </w:footnote>
  <w:footnote w:id="1">
    <w:p w:rsidR="005A3A5A" w:rsidRDefault="005A3A5A" w:rsidP="005A3A5A">
      <w:pPr>
        <w:pStyle w:val="Testonotaapidipagina"/>
        <w:jc w:val="both"/>
      </w:pPr>
      <w:r>
        <w:rPr>
          <w:rStyle w:val="Rimandonotaapidipagina"/>
        </w:rPr>
        <w:footnoteRef/>
      </w:r>
      <w:r>
        <w:t xml:space="preserve"> Die Therme Meran AG möchte noch einmal daran erinnert, dass die </w:t>
      </w:r>
      <w:r w:rsidR="004A443E">
        <w:t>Hinweisgeber</w:t>
      </w:r>
      <w:r>
        <w:t xml:space="preserve"> </w:t>
      </w:r>
      <w:r w:rsidR="004A443E">
        <w:t>von</w:t>
      </w:r>
      <w:r>
        <w:t xml:space="preserve"> Gesetz </w:t>
      </w:r>
      <w:r w:rsidR="004A443E">
        <w:t xml:space="preserve">aus </w:t>
      </w:r>
      <w:r>
        <w:t xml:space="preserve">geschützt sind. Zu diesem Zweck hat die Verwaltung, wie vom Gesetz und dem Dreijahresplan zur Korruptionsbekämpfung der Therme Meran AG vorgesehen, </w:t>
      </w:r>
      <w:r w:rsidR="004A443E">
        <w:t>Maßnahmen zum Schutz der Identität des Hinweisgebers vorgesehen. Im Besonderen wird die Identität des Hinweisgebers wie folgt geschützt:</w:t>
      </w:r>
    </w:p>
    <w:p w:rsidR="004A443E" w:rsidRDefault="004A443E" w:rsidP="004A443E">
      <w:pPr>
        <w:pStyle w:val="Testonotaapidipagina"/>
        <w:numPr>
          <w:ilvl w:val="0"/>
          <w:numId w:val="26"/>
        </w:numPr>
        <w:ind w:left="284" w:hanging="284"/>
        <w:jc w:val="both"/>
      </w:pPr>
      <w:r>
        <w:t xml:space="preserve">im Disziplinarverfahren kann die Identität des Hinweisgebers ohne seine Zustimmung nicht preisgegeben werden, wenn </w:t>
      </w:r>
      <w:r w:rsidR="005A21F4">
        <w:t xml:space="preserve">sich </w:t>
      </w:r>
      <w:r>
        <w:t xml:space="preserve">die </w:t>
      </w:r>
      <w:r w:rsidR="005A21F4">
        <w:t>Disziplinarvorhaltung auch auf andere und zusätzliche Elemente und Beweise stützt</w:t>
      </w:r>
      <w:r w:rsidR="00E81F5B">
        <w:t>;</w:t>
      </w:r>
    </w:p>
    <w:p w:rsidR="00E81F5B" w:rsidRDefault="00E81F5B" w:rsidP="004A443E">
      <w:pPr>
        <w:pStyle w:val="Testonotaapidipagina"/>
        <w:numPr>
          <w:ilvl w:val="0"/>
          <w:numId w:val="26"/>
        </w:numPr>
        <w:ind w:left="284" w:hanging="284"/>
        <w:jc w:val="both"/>
      </w:pPr>
      <w:r>
        <w:t xml:space="preserve">die Identität des Hinweisgebers kann hingegen preisgegeben werden, wenn die Disziplinarvorhaltung sich ausschließlich oder teilweise auf die Anzeige des Hinweisgebers stützt, aber nur sofern dies für die Verteidigung der beschuldigten Person absolut notwendig ist. </w:t>
      </w:r>
    </w:p>
  </w:footnote>
  <w:footnote w:id="2">
    <w:p w:rsidR="00E81F5B" w:rsidRDefault="00E81F5B">
      <w:pPr>
        <w:pStyle w:val="Testonotaapidipagina"/>
      </w:pPr>
      <w:r>
        <w:rPr>
          <w:rStyle w:val="Rimandonotaapidipagina"/>
        </w:rPr>
        <w:footnoteRef/>
      </w:r>
      <w:r>
        <w:t xml:space="preserve"> Sollte der Hinweisgeber eine Amtsperson sein so entbindet die Mitteilung diesen nicht von seiner Pflicht die Tatbestände, sofern strafrechtlich relevant, der zuständige Justizbehörde </w:t>
      </w:r>
      <w:r w:rsidR="006D3A98">
        <w:t xml:space="preserve">und/oder eventuelle </w:t>
      </w:r>
      <w:proofErr w:type="spellStart"/>
      <w:r w:rsidR="006D3A98">
        <w:t>Ärarialschäden</w:t>
      </w:r>
      <w:proofErr w:type="spellEnd"/>
      <w:r w:rsidR="006D3A98">
        <w:t xml:space="preserve"> der Staatsanwaltschaft zu melden. </w:t>
      </w:r>
    </w:p>
  </w:footnote>
  <w:footnote w:id="3">
    <w:p w:rsidR="006D3A98" w:rsidRDefault="006D3A98">
      <w:pPr>
        <w:pStyle w:val="Testonotaapidipagina"/>
      </w:pPr>
      <w:r>
        <w:rPr>
          <w:rStyle w:val="Rimandonotaapidipagina"/>
        </w:rPr>
        <w:footnoteRef/>
      </w:r>
      <w:r>
        <w:t xml:space="preserve"> </w:t>
      </w:r>
      <w:r w:rsidR="00421808">
        <w:t xml:space="preserve">Die Mitteilungen haben nicht Beschwerden privater Natur oder Anfragen, die das Arbeitsverhältnis oder das Verhältnis zu Vorgesetzten oder Arbeitskollegen betreffen, zum Gegenstand. Für diese Mitteilungen muss vom dafür zuständigen Dienst für das Personal Gebrauch gemacht werden. </w:t>
      </w:r>
    </w:p>
  </w:footnote>
  <w:footnote w:id="4">
    <w:p w:rsidR="00421808" w:rsidRDefault="00421808">
      <w:pPr>
        <w:pStyle w:val="Testonotaapidipagina"/>
      </w:pPr>
      <w:r>
        <w:rPr>
          <w:rStyle w:val="Rimandonotaapidipagina"/>
        </w:rPr>
        <w:footnoteRef/>
      </w:r>
      <w:r>
        <w:t xml:space="preserve"> Alle bekannten Personalangaben oder, sollten diese nicht bekannt sein, jede andere Information, die für eine Personenidentifizierung hilfreich sein kann. </w:t>
      </w:r>
    </w:p>
  </w:footnote>
  <w:footnote w:id="5">
    <w:p w:rsidR="00421808" w:rsidRDefault="00421808">
      <w:pPr>
        <w:pStyle w:val="Testonotaapidipagina"/>
      </w:pPr>
      <w:r>
        <w:rPr>
          <w:rStyle w:val="Rimandonotaapidipagina"/>
        </w:rPr>
        <w:footnoteRef/>
      </w:r>
      <w:r>
        <w:t xml:space="preserve"> </w:t>
      </w:r>
      <w:r w:rsidRPr="00421808">
        <w:t>Alle bekannten Personalangaben oder, sollten diese nicht bekannt sein, jede andere Information, die für eine Personenidentifizierung hilfreich sein kann.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512" w:rsidRDefault="001F35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4B3" w:rsidRDefault="009A419D">
    <w:pPr>
      <w:pStyle w:val="Intestazione"/>
      <w:ind w:left="-171"/>
    </w:pPr>
    <w:r>
      <w:rPr>
        <w:noProof/>
        <w:sz w:val="20"/>
      </w:rPr>
      <w:drawing>
        <wp:anchor distT="0" distB="0" distL="114300" distR="114300" simplePos="0" relativeHeight="251657728" behindDoc="0" locked="0" layoutInCell="1" allowOverlap="1" wp14:anchorId="3E262D1D" wp14:editId="599D7A5D">
          <wp:simplePos x="0" y="0"/>
          <wp:positionH relativeFrom="column">
            <wp:posOffset>-110490</wp:posOffset>
          </wp:positionH>
          <wp:positionV relativeFrom="paragraph">
            <wp:posOffset>-10160</wp:posOffset>
          </wp:positionV>
          <wp:extent cx="952500" cy="933450"/>
          <wp:effectExtent l="0" t="0" r="0" b="0"/>
          <wp:wrapNone/>
          <wp:docPr id="3" name="Bild 3"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04B3" w:rsidRDefault="008F04B3">
    <w:pPr>
      <w:pStyle w:val="Intestazione"/>
    </w:pPr>
  </w:p>
  <w:p w:rsidR="008F04B3" w:rsidRDefault="008F04B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512" w:rsidRDefault="001F351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5D4"/>
    <w:multiLevelType w:val="hybridMultilevel"/>
    <w:tmpl w:val="7F3EFEF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203E5C"/>
    <w:multiLevelType w:val="hybridMultilevel"/>
    <w:tmpl w:val="7F5A2DBC"/>
    <w:lvl w:ilvl="0" w:tplc="BE0EA30C">
      <w:numFmt w:val="bullet"/>
      <w:lvlText w:val="-"/>
      <w:lvlJc w:val="left"/>
      <w:pPr>
        <w:ind w:left="720" w:hanging="360"/>
      </w:pPr>
      <w:rPr>
        <w:rFonts w:ascii="ArialMT" w:eastAsiaTheme="minorHAnsi" w:hAnsi="ArialMT" w:cs="ArialM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440602"/>
    <w:multiLevelType w:val="hybridMultilevel"/>
    <w:tmpl w:val="3C34F7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6A08CC"/>
    <w:multiLevelType w:val="hybridMultilevel"/>
    <w:tmpl w:val="8CB22B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971F4B"/>
    <w:multiLevelType w:val="hybridMultilevel"/>
    <w:tmpl w:val="959282A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2F5F56"/>
    <w:multiLevelType w:val="hybridMultilevel"/>
    <w:tmpl w:val="8B9201A8"/>
    <w:lvl w:ilvl="0" w:tplc="E75EB26C">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030F49"/>
    <w:multiLevelType w:val="multilevel"/>
    <w:tmpl w:val="7B6C6FE0"/>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2071512C"/>
    <w:multiLevelType w:val="hybridMultilevel"/>
    <w:tmpl w:val="B9EAC64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93462C"/>
    <w:multiLevelType w:val="hybridMultilevel"/>
    <w:tmpl w:val="6F707CB4"/>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3542F6B"/>
    <w:multiLevelType w:val="hybridMultilevel"/>
    <w:tmpl w:val="11184D2E"/>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7B1167B"/>
    <w:multiLevelType w:val="hybridMultilevel"/>
    <w:tmpl w:val="51ACC5C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914257"/>
    <w:multiLevelType w:val="hybridMultilevel"/>
    <w:tmpl w:val="66F8D60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E411D4"/>
    <w:multiLevelType w:val="hybridMultilevel"/>
    <w:tmpl w:val="F724ECCC"/>
    <w:lvl w:ilvl="0" w:tplc="CFD00B66">
      <w:start w:val="1"/>
      <w:numFmt w:val="decimal"/>
      <w:lvlText w:val="%1."/>
      <w:lvlJc w:val="left"/>
      <w:pPr>
        <w:tabs>
          <w:tab w:val="num" w:pos="-96"/>
        </w:tabs>
        <w:ind w:left="-96" w:hanging="360"/>
      </w:pPr>
      <w:rPr>
        <w:rFonts w:hint="default"/>
      </w:rPr>
    </w:lvl>
    <w:lvl w:ilvl="1" w:tplc="CD8AA052">
      <w:start w:val="1"/>
      <w:numFmt w:val="lowerLetter"/>
      <w:lvlText w:val="%2)"/>
      <w:lvlJc w:val="left"/>
      <w:pPr>
        <w:tabs>
          <w:tab w:val="num" w:pos="624"/>
        </w:tabs>
        <w:ind w:left="624" w:hanging="360"/>
      </w:pPr>
      <w:rPr>
        <w:rFonts w:hint="default"/>
      </w:rPr>
    </w:lvl>
    <w:lvl w:ilvl="2" w:tplc="0407001B" w:tentative="1">
      <w:start w:val="1"/>
      <w:numFmt w:val="lowerRoman"/>
      <w:lvlText w:val="%3."/>
      <w:lvlJc w:val="right"/>
      <w:pPr>
        <w:tabs>
          <w:tab w:val="num" w:pos="1344"/>
        </w:tabs>
        <w:ind w:left="1344" w:hanging="180"/>
      </w:pPr>
    </w:lvl>
    <w:lvl w:ilvl="3" w:tplc="0407000F" w:tentative="1">
      <w:start w:val="1"/>
      <w:numFmt w:val="decimal"/>
      <w:lvlText w:val="%4."/>
      <w:lvlJc w:val="left"/>
      <w:pPr>
        <w:tabs>
          <w:tab w:val="num" w:pos="2064"/>
        </w:tabs>
        <w:ind w:left="2064" w:hanging="360"/>
      </w:pPr>
    </w:lvl>
    <w:lvl w:ilvl="4" w:tplc="04070019" w:tentative="1">
      <w:start w:val="1"/>
      <w:numFmt w:val="lowerLetter"/>
      <w:lvlText w:val="%5."/>
      <w:lvlJc w:val="left"/>
      <w:pPr>
        <w:tabs>
          <w:tab w:val="num" w:pos="2784"/>
        </w:tabs>
        <w:ind w:left="2784" w:hanging="360"/>
      </w:pPr>
    </w:lvl>
    <w:lvl w:ilvl="5" w:tplc="0407001B" w:tentative="1">
      <w:start w:val="1"/>
      <w:numFmt w:val="lowerRoman"/>
      <w:lvlText w:val="%6."/>
      <w:lvlJc w:val="right"/>
      <w:pPr>
        <w:tabs>
          <w:tab w:val="num" w:pos="3504"/>
        </w:tabs>
        <w:ind w:left="3504" w:hanging="180"/>
      </w:pPr>
    </w:lvl>
    <w:lvl w:ilvl="6" w:tplc="0407000F" w:tentative="1">
      <w:start w:val="1"/>
      <w:numFmt w:val="decimal"/>
      <w:lvlText w:val="%7."/>
      <w:lvlJc w:val="left"/>
      <w:pPr>
        <w:tabs>
          <w:tab w:val="num" w:pos="4224"/>
        </w:tabs>
        <w:ind w:left="4224" w:hanging="360"/>
      </w:pPr>
    </w:lvl>
    <w:lvl w:ilvl="7" w:tplc="04070019" w:tentative="1">
      <w:start w:val="1"/>
      <w:numFmt w:val="lowerLetter"/>
      <w:lvlText w:val="%8."/>
      <w:lvlJc w:val="left"/>
      <w:pPr>
        <w:tabs>
          <w:tab w:val="num" w:pos="4944"/>
        </w:tabs>
        <w:ind w:left="4944" w:hanging="360"/>
      </w:pPr>
    </w:lvl>
    <w:lvl w:ilvl="8" w:tplc="0407001B" w:tentative="1">
      <w:start w:val="1"/>
      <w:numFmt w:val="lowerRoman"/>
      <w:lvlText w:val="%9."/>
      <w:lvlJc w:val="right"/>
      <w:pPr>
        <w:tabs>
          <w:tab w:val="num" w:pos="5664"/>
        </w:tabs>
        <w:ind w:left="5664" w:hanging="180"/>
      </w:pPr>
    </w:lvl>
  </w:abstractNum>
  <w:abstractNum w:abstractNumId="13" w15:restartNumberingAfterBreak="0">
    <w:nsid w:val="541F6B98"/>
    <w:multiLevelType w:val="hybridMultilevel"/>
    <w:tmpl w:val="EB4E9D7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E37EC6"/>
    <w:multiLevelType w:val="hybridMultilevel"/>
    <w:tmpl w:val="791819A6"/>
    <w:lvl w:ilvl="0" w:tplc="04070001">
      <w:start w:val="1"/>
      <w:numFmt w:val="bullet"/>
      <w:lvlText w:val=""/>
      <w:lvlJc w:val="left"/>
      <w:pPr>
        <w:tabs>
          <w:tab w:val="num" w:pos="1068"/>
        </w:tabs>
        <w:ind w:left="1068" w:hanging="360"/>
      </w:pPr>
      <w:rPr>
        <w:rFonts w:ascii="Symbol" w:hAnsi="Symbol" w:hint="default"/>
      </w:rPr>
    </w:lvl>
    <w:lvl w:ilvl="1" w:tplc="04070003" w:tentative="1">
      <w:start w:val="1"/>
      <w:numFmt w:val="bullet"/>
      <w:lvlText w:val="o"/>
      <w:lvlJc w:val="left"/>
      <w:pPr>
        <w:tabs>
          <w:tab w:val="num" w:pos="1788"/>
        </w:tabs>
        <w:ind w:left="1788" w:hanging="360"/>
      </w:pPr>
      <w:rPr>
        <w:rFonts w:ascii="Courier New" w:hAnsi="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64A726B5"/>
    <w:multiLevelType w:val="hybridMultilevel"/>
    <w:tmpl w:val="3560EB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2C7902"/>
    <w:multiLevelType w:val="hybridMultilevel"/>
    <w:tmpl w:val="7BA85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452AD3"/>
    <w:multiLevelType w:val="hybridMultilevel"/>
    <w:tmpl w:val="1DF6D1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F1A77"/>
    <w:multiLevelType w:val="hybridMultilevel"/>
    <w:tmpl w:val="EF24F9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866AD4"/>
    <w:multiLevelType w:val="hybridMultilevel"/>
    <w:tmpl w:val="2320DCC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17"/>
  </w:num>
  <w:num w:numId="4">
    <w:abstractNumId w:val="15"/>
  </w:num>
  <w:num w:numId="5">
    <w:abstractNumId w:val="18"/>
  </w:num>
  <w:num w:numId="6">
    <w:abstractNumId w:val="0"/>
  </w:num>
  <w:num w:numId="7">
    <w:abstractNumId w:val="14"/>
  </w:num>
  <w:num w:numId="8">
    <w:abstractNumId w:val="8"/>
  </w:num>
  <w:num w:numId="9">
    <w:abstractNumId w:val="13"/>
  </w:num>
  <w:num w:numId="10">
    <w:abstractNumId w:val="11"/>
  </w:num>
  <w:num w:numId="11">
    <w:abstractNumId w:val="4"/>
  </w:num>
  <w:num w:numId="12">
    <w:abstractNumId w:val="19"/>
  </w:num>
  <w:num w:numId="13">
    <w:abstractNumId w:val="12"/>
  </w:num>
  <w:num w:numId="14">
    <w:abstractNumId w:val="7"/>
  </w:num>
  <w:num w:numId="15">
    <w:abstractNumId w:val="2"/>
  </w:num>
  <w:num w:numId="16">
    <w:abstractNumId w:val="16"/>
  </w:num>
  <w:num w:numId="17">
    <w:abstractNumId w:val="3"/>
  </w:num>
  <w:num w:numId="18">
    <w:abstractNumId w:val="9"/>
  </w:num>
  <w:num w:numId="19">
    <w:abstractNumId w:val="1"/>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5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9D"/>
    <w:rsid w:val="00054805"/>
    <w:rsid w:val="00082945"/>
    <w:rsid w:val="001F3512"/>
    <w:rsid w:val="002955E8"/>
    <w:rsid w:val="003A1C83"/>
    <w:rsid w:val="003D7511"/>
    <w:rsid w:val="00421808"/>
    <w:rsid w:val="0047237A"/>
    <w:rsid w:val="004A443E"/>
    <w:rsid w:val="00514799"/>
    <w:rsid w:val="005A21F4"/>
    <w:rsid w:val="005A3A5A"/>
    <w:rsid w:val="006D3A98"/>
    <w:rsid w:val="00803C4F"/>
    <w:rsid w:val="008F04B3"/>
    <w:rsid w:val="008F1988"/>
    <w:rsid w:val="009A419D"/>
    <w:rsid w:val="00A16012"/>
    <w:rsid w:val="00B17DCF"/>
    <w:rsid w:val="00C910AF"/>
    <w:rsid w:val="00CA7418"/>
    <w:rsid w:val="00D25571"/>
    <w:rsid w:val="00DE5BFE"/>
    <w:rsid w:val="00E81F5B"/>
    <w:rsid w:val="00F439E8"/>
    <w:rsid w:val="00F527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EBFBF7A-1A88-42C3-A9F2-7B112EB8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9A419D"/>
    <w:pPr>
      <w:spacing w:after="200" w:line="276" w:lineRule="auto"/>
    </w:pPr>
    <w:rPr>
      <w:rFonts w:ascii="Calibri" w:eastAsia="Calibri" w:hAnsi="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rPr>
      <w:rFonts w:ascii="Arial" w:hAnsi="Arial"/>
      <w:szCs w:val="20"/>
      <w:lang w:val="it-IT" w:eastAsia="it-IT"/>
    </w:rPr>
  </w:style>
  <w:style w:type="paragraph" w:styleId="Titolo">
    <w:name w:val="Title"/>
    <w:basedOn w:val="Normale"/>
    <w:qFormat/>
    <w:pPr>
      <w:jc w:val="center"/>
    </w:pPr>
    <w:rPr>
      <w:b/>
      <w:bCs/>
      <w:sz w:val="24"/>
    </w:rPr>
  </w:style>
  <w:style w:type="paragraph" w:styleId="Corpotesto">
    <w:name w:val="Body Text"/>
    <w:basedOn w:val="Normale"/>
    <w:semiHidden/>
    <w:pPr>
      <w:jc w:val="both"/>
    </w:pPr>
  </w:style>
  <w:style w:type="paragraph" w:styleId="Pidipagina">
    <w:name w:val="footer"/>
    <w:basedOn w:val="Normale"/>
    <w:semiHidden/>
    <w:pPr>
      <w:tabs>
        <w:tab w:val="center" w:pos="4536"/>
        <w:tab w:val="right" w:pos="9072"/>
      </w:tabs>
    </w:p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9A41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419D"/>
    <w:rPr>
      <w:rFonts w:ascii="Tahoma" w:hAnsi="Tahoma" w:cs="Tahoma"/>
      <w:sz w:val="16"/>
      <w:szCs w:val="16"/>
    </w:rPr>
  </w:style>
  <w:style w:type="paragraph" w:styleId="Paragrafoelenco">
    <w:name w:val="List Paragraph"/>
    <w:basedOn w:val="Normale"/>
    <w:uiPriority w:val="34"/>
    <w:qFormat/>
    <w:rsid w:val="009A419D"/>
    <w:pPr>
      <w:ind w:left="720"/>
      <w:contextualSpacing/>
    </w:pPr>
  </w:style>
  <w:style w:type="table" w:styleId="Grigliatabella">
    <w:name w:val="Table Grid"/>
    <w:basedOn w:val="Tabellanormale"/>
    <w:uiPriority w:val="59"/>
    <w:rsid w:val="009A41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03C4F"/>
    <w:rPr>
      <w:color w:val="0000FF" w:themeColor="hyperlink"/>
      <w:u w:val="single"/>
    </w:rPr>
  </w:style>
  <w:style w:type="paragraph" w:styleId="Testonotaapidipagina">
    <w:name w:val="footnote text"/>
    <w:basedOn w:val="Normale"/>
    <w:link w:val="TestonotaapidipaginaCarattere"/>
    <w:uiPriority w:val="99"/>
    <w:semiHidden/>
    <w:unhideWhenUsed/>
    <w:rsid w:val="005A3A5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A3A5A"/>
    <w:rPr>
      <w:rFonts w:ascii="Calibri" w:eastAsia="Calibri" w:hAnsi="Calibri"/>
      <w:lang w:eastAsia="en-US"/>
    </w:rPr>
  </w:style>
  <w:style w:type="character" w:styleId="Rimandonotaapidipagina">
    <w:name w:val="footnote reference"/>
    <w:basedOn w:val="Carpredefinitoparagrafo"/>
    <w:uiPriority w:val="99"/>
    <w:semiHidden/>
    <w:unhideWhenUsed/>
    <w:rsid w:val="005A3A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18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sparenza@pec.termemeran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B90A3-775D-4AEF-80E0-D0804C772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3656</Characters>
  <Application>Microsoft Office Word</Application>
  <DocSecurity>4</DocSecurity>
  <Lines>30</Lines>
  <Paragraphs>8</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TERME DI MERANO S</vt:lpstr>
      <vt:lpstr>TERME DI MERANO S</vt:lpstr>
    </vt:vector>
  </TitlesOfParts>
  <Company/>
  <LinksUpToDate>false</LinksUpToDate>
  <CharactersWithSpaces>4166</CharactersWithSpaces>
  <SharedDoc>false</SharedDoc>
  <HLinks>
    <vt:vector size="6" baseType="variant">
      <vt:variant>
        <vt:i4>852053</vt:i4>
      </vt:variant>
      <vt:variant>
        <vt:i4>-1</vt:i4>
      </vt:variant>
      <vt:variant>
        <vt:i4>1027</vt:i4>
      </vt:variant>
      <vt:variant>
        <vt:i4>1</vt:i4>
      </vt:variant>
      <vt:variant>
        <vt:lpwstr>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TERME DI MERANO S</dc:title>
  <dc:creator>Adelheid Stifter</dc:creator>
  <cp:lastModifiedBy>Andreas Covi</cp:lastModifiedBy>
  <cp:revision>2</cp:revision>
  <cp:lastPrinted>2005-03-15T14:41:00Z</cp:lastPrinted>
  <dcterms:created xsi:type="dcterms:W3CDTF">2018-02-07T15:02:00Z</dcterms:created>
  <dcterms:modified xsi:type="dcterms:W3CDTF">2018-02-07T15:02:00Z</dcterms:modified>
</cp:coreProperties>
</file>