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8877DC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7E73E446" w14:textId="1EC0BCFB" w:rsidR="00D23CE9" w:rsidRPr="009A41AF" w:rsidRDefault="008877DC" w:rsidP="008877DC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KONZESSION FÜR DIE NUTYUNG VON TEILEN DER KUREINRICHTUNG UND DIENSTLEISTUNGEN</w:t>
            </w:r>
            <w:r w:rsidRPr="008877DC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8877DC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45575C7F" w14:textId="55531ADA" w:rsidR="00D23CE9" w:rsidRPr="00471023" w:rsidRDefault="00471023" w:rsidP="00471023">
            <w:pPr>
              <w:widowControl w:val="0"/>
              <w:suppressAutoHyphens/>
              <w:jc w:val="center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  <w:r w:rsidRPr="00471023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it-IT" w:eastAsia="ar-SA"/>
              </w:rPr>
              <w:t xml:space="preserve">CONCESSIONE IN </w:t>
            </w:r>
            <w:r w:rsidR="008877DC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it-IT" w:eastAsia="ar-SA"/>
              </w:rPr>
              <w:t>USO</w:t>
            </w:r>
            <w:r w:rsidRPr="00471023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it-IT" w:eastAsia="ar-SA"/>
              </w:rPr>
              <w:t xml:space="preserve"> DI </w:t>
            </w:r>
            <w:r w:rsidR="008877DC">
              <w:rPr>
                <w:rFonts w:cs="Arial"/>
                <w:b/>
                <w:bCs/>
                <w:iCs/>
                <w:noProof w:val="0"/>
                <w:sz w:val="24"/>
                <w:szCs w:val="24"/>
                <w:lang w:val="it-IT" w:eastAsia="ar-SA"/>
              </w:rPr>
              <w:t>PARTI DELLA STRUTTURA TERMALE E SERVIZI</w:t>
            </w:r>
          </w:p>
          <w:p w14:paraId="60C4A5AB" w14:textId="11ACF8DE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8877DC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8877DC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AE0AFE">
              <w:rPr>
                <w:rFonts w:cs="Arial"/>
                <w:noProof w:val="0"/>
                <w:lang w:val="it-IT" w:eastAsia="ar-SA"/>
              </w:rPr>
            </w:r>
            <w:r w:rsidR="00AE0AF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AE0AFE">
              <w:rPr>
                <w:rFonts w:cs="Arial"/>
                <w:noProof w:val="0"/>
                <w:lang w:val="it-IT" w:eastAsia="ar-SA"/>
              </w:rPr>
            </w:r>
            <w:r w:rsidR="00AE0AF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AE0AFE">
              <w:rPr>
                <w:rFonts w:cs="Arial"/>
                <w:noProof w:val="0"/>
                <w:lang w:val="it-IT" w:eastAsia="ar-SA"/>
              </w:rPr>
            </w:r>
            <w:r w:rsidR="00AE0AFE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AE0AFE">
              <w:rPr>
                <w:lang w:val="it-IT"/>
              </w:rPr>
            </w:r>
            <w:r w:rsidR="00AE0AF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AE0AFE">
              <w:rPr>
                <w:lang w:val="it-IT"/>
              </w:rPr>
            </w:r>
            <w:r w:rsidR="00AE0AF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AE0AFE">
              <w:rPr>
                <w:lang w:val="it-IT"/>
              </w:rPr>
            </w:r>
            <w:r w:rsidR="00AE0AFE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8877DC" w14:paraId="75ACFD73" w14:textId="77777777" w:rsidTr="000B39A4">
        <w:tc>
          <w:tcPr>
            <w:tcW w:w="4395" w:type="dxa"/>
          </w:tcPr>
          <w:p w14:paraId="6EA1B62C" w14:textId="4EF4C778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471023" w:rsidRPr="00471023">
              <w:rPr>
                <w:b/>
                <w:bCs/>
                <w:color w:val="auto"/>
                <w:sz w:val="20"/>
                <w:szCs w:val="20"/>
                <w:lang w:val="de-DE"/>
              </w:rPr>
              <w:t>für die Anmietung einer Arztpraxis für Ernährungswissenschaftler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471023">
              <w:rPr>
                <w:b/>
                <w:bCs/>
                <w:color w:val="auto"/>
                <w:sz w:val="20"/>
                <w:szCs w:val="20"/>
                <w:lang w:val="de-DE"/>
              </w:rPr>
              <w:t>27.02.2024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471023">
              <w:rPr>
                <w:b/>
                <w:bCs/>
                <w:color w:val="auto"/>
                <w:sz w:val="20"/>
                <w:szCs w:val="20"/>
                <w:lang w:val="de-DE"/>
              </w:rPr>
              <w:t>28.02.2024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53B633A9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e di prendere atto dei requisiti richiesti all’art. 3 del avviso di indagine di mercato</w:t>
            </w:r>
            <w:r w:rsidR="00471023">
              <w:rPr>
                <w:b/>
                <w:bCs/>
                <w:color w:val="auto"/>
                <w:sz w:val="20"/>
                <w:szCs w:val="20"/>
              </w:rPr>
              <w:t xml:space="preserve"> per la concessione in locazione di un ambulatorio per medico nutrizionista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</w:t>
            </w:r>
            <w:r w:rsidR="00471023">
              <w:rPr>
                <w:b/>
                <w:bCs/>
                <w:color w:val="auto"/>
                <w:sz w:val="20"/>
                <w:szCs w:val="20"/>
              </w:rPr>
              <w:t>. 27.02.2024</w:t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</w:t>
            </w:r>
            <w:r w:rsidR="00471023">
              <w:rPr>
                <w:b/>
                <w:bCs/>
                <w:color w:val="auto"/>
                <w:sz w:val="20"/>
                <w:szCs w:val="20"/>
              </w:rPr>
              <w:t>o 28.02.2024</w:t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8877DC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023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877DC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0AFE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0113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3101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3449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Gianmarco Guglielmino - Therme Meran / Terme Merano</cp:lastModifiedBy>
  <cp:revision>10</cp:revision>
  <cp:lastPrinted>2017-06-27T09:54:00Z</cp:lastPrinted>
  <dcterms:created xsi:type="dcterms:W3CDTF">2021-12-21T15:38:00Z</dcterms:created>
  <dcterms:modified xsi:type="dcterms:W3CDTF">2024-03-12T14:57:00Z</dcterms:modified>
</cp:coreProperties>
</file>